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2017 </w:t>
      </w:r>
      <w:r w:rsidR="00FA16CE">
        <w:rPr>
          <w:b/>
          <w:sz w:val="24"/>
          <w:szCs w:val="24"/>
        </w:rPr>
        <w:t xml:space="preserve">YILI </w:t>
      </w:r>
      <w:r w:rsidR="00BA6F80">
        <w:rPr>
          <w:b/>
          <w:sz w:val="24"/>
          <w:szCs w:val="24"/>
        </w:rPr>
        <w:t xml:space="preserve">TÜRKİYE </w:t>
      </w:r>
      <w:r w:rsidR="00285C8D">
        <w:rPr>
          <w:b/>
          <w:sz w:val="24"/>
          <w:szCs w:val="24"/>
        </w:rPr>
        <w:t xml:space="preserve">YÜZME </w:t>
      </w:r>
      <w:r w:rsidRPr="0016650E">
        <w:rPr>
          <w:b/>
          <w:sz w:val="24"/>
          <w:szCs w:val="24"/>
        </w:rPr>
        <w:t>ŞAMPİYONASI</w:t>
      </w:r>
      <w:r>
        <w:rPr>
          <w:b/>
          <w:sz w:val="24"/>
          <w:szCs w:val="24"/>
        </w:rPr>
        <w:t xml:space="preserve"> </w:t>
      </w:r>
      <w:r w:rsidR="00285C8D">
        <w:rPr>
          <w:b/>
          <w:sz w:val="24"/>
          <w:szCs w:val="24"/>
        </w:rPr>
        <w:t>ORDU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A3BE7" w:rsidP="00BA6F80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</w:t>
            </w:r>
            <w:r w:rsidR="00CA166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EL SPORCULAR </w:t>
            </w:r>
            <w:r w:rsidR="00BA6F8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TÜRKİYE</w:t>
            </w:r>
            <w:r w:rsidR="00CA166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CA166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YÜZME</w:t>
            </w:r>
            <w:r w:rsidR="00BA6F8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  <w:proofErr w:type="gramEnd"/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285C8D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10 – 12 NİSAN</w:t>
            </w:r>
            <w:r w:rsidR="00CA3BE7"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285C8D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ORDU ANEMON OTEL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285C8D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ORDU OLİMPİK YÜZME HAVUZU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BA6F80" w:rsidP="00BA6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85C8D">
              <w:rPr>
                <w:b/>
                <w:color w:val="FF0000"/>
                <w:sz w:val="24"/>
                <w:szCs w:val="24"/>
              </w:rPr>
              <w:t>0</w:t>
            </w:r>
            <w:r w:rsidR="00231DE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85C8D">
              <w:rPr>
                <w:b/>
                <w:color w:val="FF0000"/>
                <w:sz w:val="24"/>
                <w:szCs w:val="24"/>
              </w:rPr>
              <w:t>NİSAN</w:t>
            </w:r>
            <w:r>
              <w:rPr>
                <w:b/>
                <w:color w:val="FF0000"/>
                <w:sz w:val="24"/>
                <w:szCs w:val="24"/>
              </w:rPr>
              <w:t xml:space="preserve"> 2017 PAZARTESİ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285C8D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Ordu’ya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285C8D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NİSAN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 S</w:t>
            </w:r>
            <w:r w:rsidR="00C324D6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</w:t>
            </w:r>
            <w:r w:rsidR="0074612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Açılış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  <w:bookmarkStart w:id="0" w:name="_GoBack"/>
            <w:bookmarkEnd w:id="0"/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285C8D" w:rsidP="002F15CB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 </w:t>
            </w: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NİSAN 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</w:t>
            </w:r>
            <w:proofErr w:type="gramEnd"/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285C8D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Ordu’dan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192B3A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32E88" w:rsidRPr="00192B3A" w:rsidRDefault="00CA1666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GAYE KURUBAŞ</w:t>
            </w:r>
          </w:p>
          <w:p w:rsidR="00332E88" w:rsidRPr="00192B3A" w:rsidRDefault="00332E88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332E88" w:rsidRPr="00192B3A" w:rsidRDefault="00CA1666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0505 212 33 86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DD" w:rsidRDefault="001275DD" w:rsidP="00766AA0">
      <w:pPr>
        <w:spacing w:after="0" w:line="240" w:lineRule="auto"/>
      </w:pPr>
      <w:r>
        <w:separator/>
      </w:r>
    </w:p>
  </w:endnote>
  <w:endnote w:type="continuationSeparator" w:id="0">
    <w:p w:rsidR="001275DD" w:rsidRDefault="001275DD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DD" w:rsidRDefault="001275DD" w:rsidP="00766AA0">
      <w:pPr>
        <w:spacing w:after="0" w:line="240" w:lineRule="auto"/>
      </w:pPr>
      <w:r>
        <w:separator/>
      </w:r>
    </w:p>
  </w:footnote>
  <w:footnote w:type="continuationSeparator" w:id="0">
    <w:p w:rsidR="001275DD" w:rsidRDefault="001275DD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121CE0">
      <w:rPr>
        <w:noProof/>
        <w:lang w:eastAsia="tr-TR"/>
      </w:rPr>
      <w:t xml:space="preserve">                  </w:t>
    </w:r>
    <w:r w:rsidR="00121CE0">
      <w:rPr>
        <w:noProof/>
        <w:lang w:eastAsia="tr-TR"/>
      </w:rPr>
      <w:drawing>
        <wp:inline distT="0" distB="0" distL="0" distR="0" wp14:anchorId="149A4A34">
          <wp:extent cx="1774190" cy="701040"/>
          <wp:effectExtent l="0" t="0" r="0" b="381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1CE0">
      <w:rPr>
        <w:noProof/>
        <w:lang w:eastAsia="tr-TR"/>
      </w:rPr>
      <w:t xml:space="preserve">                                 </w:t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21CE0"/>
    <w:rsid w:val="001275DD"/>
    <w:rsid w:val="00152D5E"/>
    <w:rsid w:val="0016650E"/>
    <w:rsid w:val="00180A1B"/>
    <w:rsid w:val="00192B3A"/>
    <w:rsid w:val="001F0016"/>
    <w:rsid w:val="00231DE2"/>
    <w:rsid w:val="00257C1B"/>
    <w:rsid w:val="00270098"/>
    <w:rsid w:val="00285C8D"/>
    <w:rsid w:val="002F15CB"/>
    <w:rsid w:val="003316DB"/>
    <w:rsid w:val="00332E88"/>
    <w:rsid w:val="0033794B"/>
    <w:rsid w:val="00406F60"/>
    <w:rsid w:val="00470EF5"/>
    <w:rsid w:val="004D13DB"/>
    <w:rsid w:val="005614BC"/>
    <w:rsid w:val="0056544A"/>
    <w:rsid w:val="005A5EEA"/>
    <w:rsid w:val="0060502A"/>
    <w:rsid w:val="00642F1A"/>
    <w:rsid w:val="00730D7C"/>
    <w:rsid w:val="00746125"/>
    <w:rsid w:val="00766AA0"/>
    <w:rsid w:val="007928ED"/>
    <w:rsid w:val="007F4CC1"/>
    <w:rsid w:val="00866D49"/>
    <w:rsid w:val="00897243"/>
    <w:rsid w:val="009D48A5"/>
    <w:rsid w:val="00A42AC0"/>
    <w:rsid w:val="00AB45BE"/>
    <w:rsid w:val="00AE21D3"/>
    <w:rsid w:val="00B76304"/>
    <w:rsid w:val="00B85F79"/>
    <w:rsid w:val="00BA6F80"/>
    <w:rsid w:val="00C324D6"/>
    <w:rsid w:val="00CA1666"/>
    <w:rsid w:val="00CA3BE7"/>
    <w:rsid w:val="00D17649"/>
    <w:rsid w:val="00D36200"/>
    <w:rsid w:val="00D4534E"/>
    <w:rsid w:val="00DB3877"/>
    <w:rsid w:val="00E606FE"/>
    <w:rsid w:val="00EB102B"/>
    <w:rsid w:val="00F046D1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0E66-7D05-4064-AB4D-3C48448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7</cp:revision>
  <dcterms:created xsi:type="dcterms:W3CDTF">2017-03-29T11:05:00Z</dcterms:created>
  <dcterms:modified xsi:type="dcterms:W3CDTF">2017-03-29T11:42:00Z</dcterms:modified>
</cp:coreProperties>
</file>