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3083"/>
        <w:tblW w:w="9696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2054"/>
        <w:gridCol w:w="300"/>
        <w:gridCol w:w="2248"/>
        <w:gridCol w:w="1045"/>
        <w:gridCol w:w="3980"/>
      </w:tblGrid>
      <w:tr w:rsidR="00971ADF" w:rsidRPr="003500BE" w:rsidTr="00696DEE">
        <w:trPr>
          <w:gridBefore w:val="1"/>
          <w:wBefore w:w="9" w:type="dxa"/>
          <w:trHeight w:hRule="exact" w:val="544"/>
          <w:tblCellSpacing w:w="20" w:type="dxa"/>
        </w:trPr>
        <w:tc>
          <w:tcPr>
            <w:tcW w:w="2314" w:type="dxa"/>
            <w:gridSpan w:val="2"/>
            <w:shd w:val="clear" w:color="auto" w:fill="E6E6E6"/>
            <w:vAlign w:val="center"/>
          </w:tcPr>
          <w:p w:rsidR="00971ADF" w:rsidRPr="003500BE" w:rsidRDefault="00971ADF" w:rsidP="00696DEE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13" w:type="dxa"/>
            <w:gridSpan w:val="3"/>
            <w:vAlign w:val="center"/>
          </w:tcPr>
          <w:p w:rsidR="00971ADF" w:rsidRPr="00F607FC" w:rsidRDefault="00971ADF" w:rsidP="00696DEE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</w:t>
            </w:r>
            <w:r w:rsidR="00B55146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BOWLİNG TÜRKİYE ŞAMPİYONASI</w:t>
            </w: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71ADF" w:rsidRPr="003500BE" w:rsidTr="00696DEE">
        <w:trPr>
          <w:gridBefore w:val="1"/>
          <w:wBefore w:w="9" w:type="dxa"/>
          <w:trHeight w:hRule="exact" w:val="724"/>
          <w:tblCellSpacing w:w="20" w:type="dxa"/>
        </w:trPr>
        <w:tc>
          <w:tcPr>
            <w:tcW w:w="2314" w:type="dxa"/>
            <w:gridSpan w:val="2"/>
            <w:shd w:val="clear" w:color="auto" w:fill="E6E6E6"/>
            <w:vAlign w:val="center"/>
          </w:tcPr>
          <w:p w:rsidR="00971ADF" w:rsidRPr="003500BE" w:rsidRDefault="00971ADF" w:rsidP="00696DEE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08" w:type="dxa"/>
            <w:vAlign w:val="center"/>
          </w:tcPr>
          <w:p w:rsidR="00971ADF" w:rsidRPr="003500BE" w:rsidRDefault="00B55146" w:rsidP="00696DEE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05-06 ARALIK</w:t>
            </w:r>
            <w:r w:rsidR="00971ADF"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2017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971ADF" w:rsidRPr="003500BE" w:rsidRDefault="00971ADF" w:rsidP="00696DEE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920" w:type="dxa"/>
            <w:vAlign w:val="center"/>
          </w:tcPr>
          <w:p w:rsidR="00971ADF" w:rsidRPr="003500BE" w:rsidRDefault="00B55146" w:rsidP="00696DEE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ANKARA</w:t>
            </w:r>
            <w:r w:rsidR="0032685F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/MALTEPE</w:t>
            </w:r>
          </w:p>
        </w:tc>
      </w:tr>
      <w:tr w:rsidR="00971ADF" w:rsidRPr="003500BE" w:rsidTr="00696DEE">
        <w:trPr>
          <w:gridBefore w:val="1"/>
          <w:wBefore w:w="9" w:type="dxa"/>
          <w:trHeight w:hRule="exact" w:val="946"/>
          <w:tblCellSpacing w:w="20" w:type="dxa"/>
        </w:trPr>
        <w:tc>
          <w:tcPr>
            <w:tcW w:w="2314" w:type="dxa"/>
            <w:gridSpan w:val="2"/>
            <w:shd w:val="clear" w:color="auto" w:fill="E6E6E6"/>
            <w:vAlign w:val="center"/>
          </w:tcPr>
          <w:p w:rsidR="00971ADF" w:rsidRPr="003500BE" w:rsidRDefault="00971ADF" w:rsidP="00696DEE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13" w:type="dxa"/>
            <w:gridSpan w:val="3"/>
            <w:vAlign w:val="center"/>
          </w:tcPr>
          <w:p w:rsidR="0032685F" w:rsidRDefault="002C67C8" w:rsidP="00696DE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7" w:tgtFrame="_blank" w:history="1">
              <w:r w:rsidR="0032685F">
                <w:rPr>
                  <w:rStyle w:val="Kpr"/>
                  <w:rFonts w:ascii="Arial" w:hAnsi="Arial" w:cs="Arial"/>
                  <w:color w:val="DD0000"/>
                  <w:sz w:val="20"/>
                  <w:szCs w:val="20"/>
                </w:rPr>
                <w:t xml:space="preserve">Anıttepe </w:t>
              </w:r>
              <w:proofErr w:type="spellStart"/>
              <w:r w:rsidR="0032685F">
                <w:rPr>
                  <w:rStyle w:val="Kpr"/>
                  <w:rFonts w:ascii="Arial" w:hAnsi="Arial" w:cs="Arial"/>
                  <w:color w:val="DD0000"/>
                  <w:sz w:val="20"/>
                  <w:szCs w:val="20"/>
                </w:rPr>
                <w:t>Mh</w:t>
              </w:r>
              <w:proofErr w:type="spellEnd"/>
              <w:r w:rsidR="0032685F">
                <w:rPr>
                  <w:rStyle w:val="Kpr"/>
                  <w:rFonts w:ascii="Arial" w:hAnsi="Arial" w:cs="Arial"/>
                  <w:color w:val="DD0000"/>
                  <w:sz w:val="20"/>
                  <w:szCs w:val="20"/>
                </w:rPr>
                <w:t xml:space="preserve">. Gazi Mustafa Kemal </w:t>
              </w:r>
              <w:proofErr w:type="spellStart"/>
              <w:r w:rsidR="0032685F">
                <w:rPr>
                  <w:rStyle w:val="Kpr"/>
                  <w:rFonts w:ascii="Arial" w:hAnsi="Arial" w:cs="Arial"/>
                  <w:color w:val="DD0000"/>
                  <w:sz w:val="20"/>
                  <w:szCs w:val="20"/>
                </w:rPr>
                <w:t>Blv</w:t>
              </w:r>
              <w:proofErr w:type="spellEnd"/>
              <w:r w:rsidR="0032685F">
                <w:rPr>
                  <w:rStyle w:val="Kpr"/>
                  <w:rFonts w:ascii="Arial" w:hAnsi="Arial" w:cs="Arial"/>
                  <w:color w:val="DD0000"/>
                  <w:sz w:val="20"/>
                  <w:szCs w:val="20"/>
                </w:rPr>
                <w:t>. No:135, Maltepe, Çankaya, Ankara</w:t>
              </w:r>
            </w:hyperlink>
          </w:p>
          <w:p w:rsidR="0032685F" w:rsidRPr="00B22B0E" w:rsidRDefault="00B22B0E" w:rsidP="00696DE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ind w:left="0"/>
              <w:rPr>
                <w:rFonts w:ascii="Arial" w:hAnsi="Arial" w:cs="Arial"/>
                <w:color w:val="333333"/>
              </w:rPr>
            </w:pPr>
            <w:proofErr w:type="spellStart"/>
            <w:r w:rsidRPr="00B22B0E">
              <w:rPr>
                <w:rFonts w:ascii="Arial" w:hAnsi="Arial" w:cs="Arial"/>
                <w:color w:val="333333"/>
                <w:shd w:val="clear" w:color="auto" w:fill="FFFFFF"/>
              </w:rPr>
              <w:t>Ilci</w:t>
            </w:r>
            <w:proofErr w:type="spellEnd"/>
            <w:r w:rsidRPr="00B22B0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22B0E">
              <w:rPr>
                <w:rFonts w:ascii="Arial" w:hAnsi="Arial" w:cs="Arial"/>
                <w:color w:val="333333"/>
                <w:shd w:val="clear" w:color="auto" w:fill="FFFFFF"/>
              </w:rPr>
              <w:t>Residence</w:t>
            </w:r>
            <w:proofErr w:type="spellEnd"/>
            <w:r w:rsidRPr="00B22B0E">
              <w:rPr>
                <w:rFonts w:ascii="Arial" w:hAnsi="Arial" w:cs="Arial"/>
                <w:color w:val="333333"/>
                <w:shd w:val="clear" w:color="auto" w:fill="FFFFFF"/>
              </w:rPr>
              <w:t xml:space="preserve"> Hotel</w:t>
            </w:r>
          </w:p>
          <w:p w:rsidR="00971ADF" w:rsidRPr="003500BE" w:rsidRDefault="00971ADF" w:rsidP="00696DEE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5146" w:rsidRPr="003500BE" w:rsidTr="00696DEE">
        <w:trPr>
          <w:gridBefore w:val="1"/>
          <w:gridAfter w:val="3"/>
          <w:wBefore w:w="9" w:type="dxa"/>
          <w:wAfter w:w="7213" w:type="dxa"/>
          <w:trHeight w:hRule="exact" w:val="768"/>
          <w:tblCellSpacing w:w="20" w:type="dxa"/>
        </w:trPr>
        <w:tc>
          <w:tcPr>
            <w:tcW w:w="2314" w:type="dxa"/>
            <w:gridSpan w:val="2"/>
            <w:shd w:val="clear" w:color="auto" w:fill="E6E6E6"/>
            <w:vAlign w:val="center"/>
          </w:tcPr>
          <w:p w:rsidR="00B55146" w:rsidRPr="003500BE" w:rsidRDefault="00B55146" w:rsidP="00696DEE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9616" w:type="dxa"/>
            <w:gridSpan w:val="6"/>
            <w:tcBorders>
              <w:bottom w:val="inset" w:sz="6" w:space="0" w:color="auto"/>
            </w:tcBorders>
            <w:vAlign w:val="bottom"/>
          </w:tcPr>
          <w:p w:rsidR="00971ADF" w:rsidRPr="003500BE" w:rsidRDefault="00B55146" w:rsidP="00696DEE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 Aralık 2017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28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</w:t>
            </w:r>
            <w:r w:rsidR="00B55146">
              <w:t xml:space="preserve">nkara’ya </w:t>
            </w:r>
            <w:r w:rsidRPr="0057799A">
              <w:t>geliş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10:00</w:t>
            </w:r>
            <w:proofErr w:type="gramEnd"/>
            <w:r w:rsidRPr="0057799A">
              <w:t>-12:00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Sporcu Kaydı, Akreditasyon ve Otel’e yerleşme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12:30</w:t>
            </w:r>
            <w:proofErr w:type="gramEnd"/>
            <w:r w:rsidRPr="0057799A">
              <w:t>-13:30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Öğle Yemeği (Otel)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427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Otel'e Yerleşme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Teknik Toplantı (Otel)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Akşam Yemeği (Otel)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9616" w:type="dxa"/>
            <w:gridSpan w:val="6"/>
            <w:tcBorders>
              <w:bottom w:val="inset" w:sz="6" w:space="0" w:color="auto"/>
            </w:tcBorders>
          </w:tcPr>
          <w:p w:rsidR="00971ADF" w:rsidRPr="00930D40" w:rsidRDefault="00B55146" w:rsidP="00696DEE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 Aralık 2017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B22B0E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t>07:00</w:t>
            </w:r>
            <w:proofErr w:type="gramEnd"/>
            <w:r w:rsidRPr="00B22B0E">
              <w:t>-08:00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B22B0E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t>08:15</w:t>
            </w:r>
            <w:proofErr w:type="gramEnd"/>
            <w:r w:rsidRPr="00B22B0E">
              <w:t>-09:00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Salona Hareket ve Şampiyona H</w:t>
            </w:r>
            <w:r w:rsidR="0057799A">
              <w:t>azırlık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B22B0E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t>09:15</w:t>
            </w:r>
            <w:proofErr w:type="gramEnd"/>
            <w:r w:rsidRPr="00B22B0E">
              <w:t>-12:00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32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B22B0E" w:rsidRDefault="0057799A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t>12</w:t>
            </w:r>
            <w:r w:rsidR="0032685F" w:rsidRPr="00B22B0E">
              <w:t>:00</w:t>
            </w:r>
            <w:proofErr w:type="gramEnd"/>
            <w:r w:rsidR="0032685F" w:rsidRPr="00B22B0E">
              <w:t>-12:30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 Açılış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411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B22B0E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B22B0E"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-13:00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Öğle Yemeği (Kumanya)</w:t>
            </w:r>
          </w:p>
        </w:tc>
      </w:tr>
      <w:tr w:rsidR="00971ADF" w:rsidRPr="003500BE" w:rsidTr="00696DEE">
        <w:tblPrEx>
          <w:tblCellSpacing w:w="0" w:type="nil"/>
        </w:tblPrEx>
        <w:trPr>
          <w:trHeight w:hRule="exact" w:val="41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71ADF" w:rsidRPr="00B22B0E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13:00</w:t>
            </w:r>
            <w:proofErr w:type="gramEnd"/>
            <w:r w:rsidRPr="00B22B0E"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-16:00</w:t>
            </w:r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Final Müsabakaları ve Madalya Töreni</w:t>
            </w:r>
          </w:p>
        </w:tc>
      </w:tr>
      <w:tr w:rsidR="00930D40" w:rsidRPr="003500BE" w:rsidTr="00696DEE">
        <w:tblPrEx>
          <w:tblCellSpacing w:w="0" w:type="nil"/>
        </w:tblPrEx>
        <w:trPr>
          <w:trHeight w:hRule="exact" w:val="418"/>
        </w:trPr>
        <w:tc>
          <w:tcPr>
            <w:tcW w:w="2063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930D40" w:rsidRPr="00B22B0E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2B0E"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16:30</w:t>
            </w:r>
            <w:proofErr w:type="gramEnd"/>
          </w:p>
        </w:tc>
        <w:tc>
          <w:tcPr>
            <w:tcW w:w="751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32685F" w:rsidP="00696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Ankara’dan Ayrılış</w:t>
            </w:r>
          </w:p>
        </w:tc>
      </w:tr>
    </w:tbl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ÖZEL SPORCULAR</w:t>
      </w:r>
    </w:p>
    <w:p w:rsidR="00971ADF" w:rsidRPr="003500BE" w:rsidRDefault="00B55146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BOWLİNG TÜRKİYE</w:t>
      </w:r>
      <w:r w:rsidR="00971ADF"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ŞAMPİYONASI</w:t>
      </w:r>
    </w:p>
    <w:p w:rsidR="00971ADF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B22B0E" w:rsidRDefault="00B22B0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B22B0E" w:rsidRDefault="00B22B0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B22B0E" w:rsidRPr="003500BE" w:rsidRDefault="00B22B0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TÜM ÖZEL SPORCULARIMIZA BAŞARILAR DİLERİM </w:t>
      </w:r>
    </w:p>
    <w:p w:rsidR="00971ADF" w:rsidRDefault="003500B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500BE" w:rsidRDefault="003500B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B55146" w:rsidRDefault="00B55146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5146" w:rsidRDefault="00B55146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5146" w:rsidRDefault="00B55146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5146" w:rsidRDefault="00B55146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B55146" w:rsidRPr="003500BE" w:rsidRDefault="00B55146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12:00’de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B55146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Ankara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’da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62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3387"/>
      </w:tblGrid>
      <w:tr w:rsidR="00B55146" w:rsidRPr="003500BE" w:rsidTr="00B22B0E">
        <w:trPr>
          <w:trHeight w:hRule="exact" w:val="1406"/>
          <w:jc w:val="center"/>
        </w:trPr>
        <w:tc>
          <w:tcPr>
            <w:tcW w:w="2845" w:type="dxa"/>
          </w:tcPr>
          <w:p w:rsidR="00B55146" w:rsidRDefault="00B55146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Osman Akdemir</w:t>
            </w:r>
          </w:p>
          <w:p w:rsidR="00B55146" w:rsidRDefault="00B55146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Federasyon Asbaşkan</w:t>
            </w:r>
          </w:p>
          <w:p w:rsidR="00B55146" w:rsidRDefault="00B55146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0507 755 39 58</w:t>
            </w:r>
          </w:p>
          <w:p w:rsidR="00B55146" w:rsidRPr="003500BE" w:rsidRDefault="00B55146" w:rsidP="002A08D5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87" w:type="dxa"/>
          </w:tcPr>
          <w:p w:rsidR="00B55146" w:rsidRPr="003500BE" w:rsidRDefault="00B55146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Ali İhsan Yıldırım</w:t>
            </w:r>
          </w:p>
          <w:p w:rsidR="00B55146" w:rsidRPr="003500BE" w:rsidRDefault="00B55146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Yönetim Kurulu Üyesi</w:t>
            </w:r>
          </w:p>
          <w:p w:rsidR="00B55146" w:rsidRPr="003500BE" w:rsidRDefault="00B55146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0535 352 64 36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960"/>
      </w:tblGrid>
      <w:tr w:rsidR="005F04C4" w:rsidRPr="005F04C4" w:rsidTr="005F04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0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1903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ANADOLU ALTINKOZA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ASİ YUNUSLAR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ATLAS ENGELLİLER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ADANA BEST FORM SPOR KULÜBÜ DERNEĞİ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ÇUKUROVA KARETE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FİTLİNE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GÜRSEL DEMİR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MÜCADELE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NİYAZİ EKERBİÇER ÖZEL EĞİTİM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PARALİMPİK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SEVGİYLE ELELE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ŞAMPİYON ANATOLİA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ŞAMPİYON STAR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ADANA YÜREĞİR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AKSARAY AİLE VE SOSYAL POLİTİKALAR GENÇLİK VE SPOR KULÜBÜ AKSARAY ŞUBESİ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AKSARAY GÖNÜL DOSTLARI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AKSARAY GÖNÜL DOSTLARI </w:t>
            </w:r>
            <w:proofErr w:type="gramStart"/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ZEKA</w:t>
            </w:r>
            <w:proofErr w:type="gramEnd"/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OYUNLARI VE ZİHİN SPORLARI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AKSARAY ORTAKÖY ÖZTERAPİ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AKSARAY ÖZEL EĞİTİM MESLEKİ EĞİTİM MERKEZİ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ANKARA SARAY REHABİLİTASYON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ANKARA ZİHİNSEL YETERSİZ ÇOCUKLAR SPOR KULÜBÜ ( ZİÇEV)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ANTALYA DR.HÜSEYİN VURAL İÖO VE İŞ OKULU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ANTALYA OTİSİUM OTİZM YAŞAM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ANTALYA ZİHİNSEL YETERSİZ ÇOCUKLAR GENÇLİK VE SPOR KULÜBÜ (ZİÇEV)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AYDIN ATATÜRK İÖO VE İŞ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AYDIN KIRYARLAR ÖZEL EĞİTİM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BOLU DAĞKENT ENGELLİLER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BOLU ÖZEL SPORCULAR SPOR KULÜBÜ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ALAATTİNBEY ÖZEL SPORCULAR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AZİZ TORUN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İBN-İ SİNA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İNEGÖL ÖZEL UMUT YOLU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BURSA MEHMET TORUN ÖZEL SPORCULAR SPOR KULÜBÜ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MİTAT ENÇ İLK VE </w:t>
            </w:r>
            <w:proofErr w:type="gramStart"/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ORTA OKULU</w:t>
            </w:r>
            <w:proofErr w:type="gramEnd"/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ÖZEL ÇOCUKLAR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NİLÜFER İŞ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BURSA SAİBE DURMAZ ÖZEL ÇOCUKLAR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ÇANAKKALE BİR DAMLA OTİZM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ÇANAKKALE ÖZEL ÇOCUKLAR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ÇANAKKALE SEVGİ SELİ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ÇANKIRI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ÇORUM ANADOLU İŞ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ÇORUM KALE GENÇLİK VE POR KULÜBÜ BAŞKANLIĞI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ÇORUM UMUTELİ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DÜZCE KARDELEN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EDİRNE EĞİTİM UYGULAMA OKULU VE İŞ EĞİTİM MERKEZİ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EDİRNE ÖZİLKE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ELAZIĞ EĞİTİM UYGULAMA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ELAZIĞ ÖZEL TELEPATİ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ERZİNCAN SÜMER İŞ OKULU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ESKİŞEHİR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ESKİŞEHİR UMUT ÇİÇEKLERİ ÖZEL SPORCULAR KÜLÜBÜ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GİRESUN AİLE VE SOSYAL POLİTİKALAR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GİRESUN ENGELLİ ÇOCUKLAR EĞİTİM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GİRESUN İLKÖĞRETİM OKULU VE İŞ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GİRESUN ÖZEL SPORCULAR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GİRESUN ŞEHŞT İSMAİL BAY ÖZEL EĞİTİM UYGULAMA MERKEZİ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İSTANBUL BEYKOZ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İSTANBUL MERT KARAHAN EĞİT UYG OKULU VE İŞ EĞİTİM MERKEZİ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İSTANBUL MEVLANAKAPI EĞİTİM UYGULAMA OKULU VE İŞ EĞİTİM MERKEZİ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İSTANBUL ZİHİNSEL YETERSİZ ÇOCUKLARI YETİŞTİRME VE KORUMA VAKFI İSTANBUL ŞUBESİ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İZMİR AİLE VE SOSYAL POLİTİKALAR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İZMİR AZİZ KAYGISIZ ÖZEL BİREYLER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İZMİR GENÇ AYDINLAR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İZMİR ŞEREFABİ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İZMİR TUĞRUL BURAK KOÇULU ÖZEL BİREYLER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KARABÜK SEVGİBAĞI İŞ OKULU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KARAMAN ERMENEK REHABİLİTASYON MERKEZİ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KARAMAN ZÜBEYİR GÜNDÜZALP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KAYSERİ ÖZEL ÇOCUK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KAYSERİ ZİHİNSEL YETERSİZ ÇOCUKLARI YETİŞTİRME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KIRIKKALE ARDA ÖZEL SPORCULAR GENÇLİK VE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KIRIKKALE DENİZ SPORCULAR GENÇLİK VE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KIRIKKALE MEVLÜT HİÇYILMAZ İŞİTME ENGELLİLER İÖO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KIRKLARELİ AİLE VE SOSYAL POLİTİKALAR GENÇLİK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KIRKLARELİ ENGELLİLER UMUT SPOR KULÜBÜ VE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KOCAELİ AİLE VE SOSYAL POLİTİKALAR BAKANLIĞI KÖSEKÖY REHABİLİTASYON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KOCAELİ YAŞAMA SEVİNCİ ZİHİNSEL ENGELLİLER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KONYA ADAY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KONYA BEYAZAY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KONYA KAZIM DEMİREL SEVGİ EĞİTİM UYGULAMA OKULU VE İŞ EĞİTİM MERKEİ GENÇLİK VE SPOR</w:t>
            </w:r>
          </w:p>
        </w:tc>
      </w:tr>
      <w:tr w:rsidR="000D345B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5B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5B" w:rsidRPr="005F04C4" w:rsidRDefault="000D345B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KONYA MERAM KOZAĞAÇ ÖZEL SPORCULAR SPOR KULÜBÜ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KONYA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KONYA ŞEHİT MUSTAFA YURTER ÖZEL EĞİTİM MESLEKİ EĞİTİM MERKEZİ GENÇLİK VE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KÜTAHYA ÇİNİKET İ.Ö.O VE İŞ OKULU SPOR KULÜBÜ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KÜTAHYA OTİZM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ALİ KUŞÇU TOMURCUKLAR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ANADOLU YÜZME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ATLANTİK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HOKEY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NEFES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SAVAŞAN YILDIZLAR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SESSİZ ADIMLAR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MALATYA TURGUT ÖZAL ÖZEL ÇOCUKLAR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AİLE VE SOSYAL POLİTİKALAR GENÇLİK VE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KULA 80.YIL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ZİHİNSEL YETERSİZ ÇOCUKLAR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MERSİN AİLE VE SOSYAL POLİTİKALAR GENÇLİK VE SPOR KULÜBÜ DERNEĞİ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MERSİN BEYAZAY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MERSİN ÇANKAYA İŞ OKULU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MERSİN ERDEMLİ GÜNIŞIĞI ENGELLİLER SANAT EĞİTİM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MERSİN HÜSEYİN POLAT EĞİTİM UYGULAMA OKULU VE İŞ EĞİTİM MERKEZİ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MERSİN MEZİTLİ BAN ELLERİNİ VER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MERSİN SOSYAL HİZMETLER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MUŞ KÜÇÜK ADIMLAR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NEVŞEHİR BELEDİYESİ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109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NİĞDE AİLE SOSYAL POLİTİKALAR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NİĞDE ALTUNHİSAR REHABİLİTASYON MERKEZİ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ORDU ALTINORDU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OSMANİYE AİLE VE SOSYAL POLİTİKALAR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OSMANİYE BAHÇE GENÇLERBİRLİĞİ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OSMANİYE EĞİTİM UYGULAMA OKULU İZCİLİK VE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OSMANİYE ÖZEL ÇOCUKLAR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RİZE ÇAYELİ BAKIM VE REHABİLİTASYON MERKEZİ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SAMSUN İLKUMUT ÖZEL SPORCULAR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SAMSUN ZİHİNSEL ENGELLİ ÇOCUKLAR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119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SİİRT ÖZEL BİREYLER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SİNOP AİLE VE SOSYAL POLİTİKALAR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121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SİNOP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TOKAT NİKSAR ZİHİNSEL YETERSİZ ÇOCUKLARI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123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TRABZON ATLETİZM İHTİSAS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124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TRABZON ENGELSİZ YÜREKLER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125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YALOVA GENÇLİK HİZMETLERİ SPOR KULÜBÜ DERNEĞİ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126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YALOVA ÖZEL MELEKLER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127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YALOVA ÖZEL SPORCULAR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128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YALOVA ÖZEL YILDIZLAR GENÇLİK VE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>ZONGULDAK EREĞLİ ÖZEL EĞİTİM MESLEKİ EĞİTİM MERKEZİ SPOR KULÜBÜ DERNEĞİ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130</w:t>
            </w:r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ZONGULDAK KARADENİZ EREĞLİ 75.YIL ÖZEL ÇOCUKLAR SPOR KULÜBÜ </w:t>
            </w:r>
          </w:p>
        </w:tc>
      </w:tr>
      <w:tr w:rsidR="005F04C4" w:rsidRPr="005F04C4" w:rsidTr="005F04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0D345B" w:rsidP="005F04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131</w:t>
            </w:r>
            <w:bookmarkStart w:id="0" w:name="_GoBack"/>
            <w:bookmarkEnd w:id="0"/>
          </w:p>
        </w:tc>
        <w:tc>
          <w:tcPr>
            <w:tcW w:w="10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C4" w:rsidRPr="005F04C4" w:rsidRDefault="005F04C4" w:rsidP="005F0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ZONGULDAK KDZ EREĞLİ ÖZEL SPORCULAR SPOR KULÜBÜ DERNEĞİ </w:t>
            </w:r>
          </w:p>
        </w:tc>
      </w:tr>
    </w:tbl>
    <w:p w:rsidR="005F04C4" w:rsidRDefault="005F04C4" w:rsidP="005F04C4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SPORCULARIMIZA BAŞARILAR DİLERİM</w:t>
      </w: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BİROL AYDIN </w:t>
      </w:r>
    </w:p>
    <w:p w:rsidR="005F04C4" w:rsidRDefault="005F04C4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3500BE" w:rsidRDefault="003500B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500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C8" w:rsidRDefault="002C67C8" w:rsidP="00971ADF">
      <w:r>
        <w:separator/>
      </w:r>
    </w:p>
  </w:endnote>
  <w:endnote w:type="continuationSeparator" w:id="0">
    <w:p w:rsidR="002C67C8" w:rsidRDefault="002C67C8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C8" w:rsidRDefault="002C67C8" w:rsidP="00971ADF">
      <w:r>
        <w:separator/>
      </w:r>
    </w:p>
  </w:footnote>
  <w:footnote w:type="continuationSeparator" w:id="0">
    <w:p w:rsidR="002C67C8" w:rsidRDefault="002C67C8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 w:rsidP="00E1541A">
    <w:pPr>
      <w:pStyle w:val="stbilgi"/>
      <w:jc w:val="right"/>
    </w:pPr>
    <w:r>
      <w:rPr>
        <w:noProof/>
      </w:rPr>
      <w:drawing>
        <wp:inline distT="0" distB="0" distL="0" distR="0">
          <wp:extent cx="847725" cy="8763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541A">
      <w:rPr>
        <w:noProof/>
        <w:sz w:val="20"/>
        <w:szCs w:val="20"/>
      </w:rPr>
      <w:t xml:space="preserve">         </w:t>
    </w:r>
    <w:r w:rsidR="00E079BC">
      <w:rPr>
        <w:noProof/>
        <w:sz w:val="20"/>
        <w:szCs w:val="20"/>
      </w:rPr>
      <w:tab/>
    </w:r>
    <w:r w:rsidR="00E1541A">
      <w:rPr>
        <w:noProof/>
        <w:sz w:val="20"/>
        <w:szCs w:val="20"/>
      </w:rPr>
      <w:t xml:space="preserve"> </w:t>
    </w:r>
    <w:r w:rsidR="005F04C4" w:rsidRPr="005F04C4">
      <w:rPr>
        <w:noProof/>
        <w:sz w:val="20"/>
        <w:szCs w:val="20"/>
      </w:rPr>
      <w:t>TÜRKİYE ÖZEL SPORCULAR SPOR FEDERASYONU</w:t>
    </w:r>
    <w:r w:rsidR="00B55146" w:rsidRPr="005F04C4">
      <w:rPr>
        <w:noProof/>
        <w:sz w:val="20"/>
        <w:szCs w:val="20"/>
      </w:rPr>
      <w:t xml:space="preserve">          </w:t>
    </w:r>
    <w:r w:rsidR="005F04C4">
      <w:rPr>
        <w:noProof/>
        <w:sz w:val="20"/>
        <w:szCs w:val="20"/>
      </w:rPr>
      <w:drawing>
        <wp:inline distT="0" distB="0" distL="0" distR="0">
          <wp:extent cx="1245870" cy="8477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clik-ve-spor-bakanligi039ndan-uyariuskudarca-8540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73D6B"/>
    <w:multiLevelType w:val="multilevel"/>
    <w:tmpl w:val="CC1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C4E87"/>
    <w:rsid w:val="000D345B"/>
    <w:rsid w:val="000E58CC"/>
    <w:rsid w:val="00111D22"/>
    <w:rsid w:val="00130CB6"/>
    <w:rsid w:val="001D19D5"/>
    <w:rsid w:val="00257996"/>
    <w:rsid w:val="002A08D5"/>
    <w:rsid w:val="002C67C8"/>
    <w:rsid w:val="0032685F"/>
    <w:rsid w:val="003500BE"/>
    <w:rsid w:val="003671A5"/>
    <w:rsid w:val="003A13FE"/>
    <w:rsid w:val="003D28F9"/>
    <w:rsid w:val="00440F01"/>
    <w:rsid w:val="00446014"/>
    <w:rsid w:val="0047364D"/>
    <w:rsid w:val="0057799A"/>
    <w:rsid w:val="005C7C6A"/>
    <w:rsid w:val="005F04C4"/>
    <w:rsid w:val="00696DEE"/>
    <w:rsid w:val="00705B95"/>
    <w:rsid w:val="00715985"/>
    <w:rsid w:val="00745CB2"/>
    <w:rsid w:val="008E5F4D"/>
    <w:rsid w:val="00912509"/>
    <w:rsid w:val="00930D40"/>
    <w:rsid w:val="0096703A"/>
    <w:rsid w:val="00971ADF"/>
    <w:rsid w:val="009A0045"/>
    <w:rsid w:val="00B22B0E"/>
    <w:rsid w:val="00B55146"/>
    <w:rsid w:val="00BB58FD"/>
    <w:rsid w:val="00BE5E57"/>
    <w:rsid w:val="00DD2546"/>
    <w:rsid w:val="00E079BC"/>
    <w:rsid w:val="00E151AF"/>
    <w:rsid w:val="00E1541A"/>
    <w:rsid w:val="00F344D3"/>
    <w:rsid w:val="00F607FC"/>
    <w:rsid w:val="00FC596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VarsaylanParagrafYazTipi"/>
    <w:rsid w:val="0032685F"/>
  </w:style>
  <w:style w:type="character" w:styleId="Kpr">
    <w:name w:val="Hyperlink"/>
    <w:basedOn w:val="VarsaylanParagrafYazTipi"/>
    <w:uiPriority w:val="99"/>
    <w:semiHidden/>
    <w:unhideWhenUsed/>
    <w:rsid w:val="0032685F"/>
    <w:rPr>
      <w:color w:val="0000FF"/>
      <w:u w:val="single"/>
    </w:rPr>
  </w:style>
  <w:style w:type="character" w:customStyle="1" w:styleId="key-valueitem-title">
    <w:name w:val="key-value__item-title"/>
    <w:basedOn w:val="VarsaylanParagrafYazTipi"/>
    <w:rsid w:val="0032685F"/>
  </w:style>
  <w:style w:type="character" w:customStyle="1" w:styleId="cut2visible">
    <w:name w:val="cut2__visible"/>
    <w:basedOn w:val="VarsaylanParagrafYazTipi"/>
    <w:rsid w:val="0032685F"/>
  </w:style>
  <w:style w:type="character" w:customStyle="1" w:styleId="cut2more">
    <w:name w:val="cut2__more"/>
    <w:basedOn w:val="VarsaylanParagrafYazTipi"/>
    <w:rsid w:val="0032685F"/>
  </w:style>
  <w:style w:type="character" w:customStyle="1" w:styleId="link">
    <w:name w:val="link"/>
    <w:basedOn w:val="VarsaylanParagrafYazTipi"/>
    <w:rsid w:val="0032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com.tr/harita/?text=ilci%20otel%20ankara&amp;source=wizbiz_new_map_single&amp;z=14&amp;ll=32.840530%2C39.933454&amp;sctx=ZAAAAAgCEAAaKAoSCa8mT1lNbUBAEUzeADPf9UNAEhIJeGAA4UOJ3z8ROdTvwtZs1j8gACABIAIoATABOJv2%2F6HTj7aY2wFA71lIAVUAAIA%2FWABiEnJlbGV2X2RydWdfYm9vc3Q9MWoCdHJwAQ%3D%3D&amp;oid=1335944082&amp;ol=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14</cp:revision>
  <dcterms:created xsi:type="dcterms:W3CDTF">2017-11-28T10:21:00Z</dcterms:created>
  <dcterms:modified xsi:type="dcterms:W3CDTF">2017-11-28T13:26:00Z</dcterms:modified>
</cp:coreProperties>
</file>